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432AA7" w:rsidRPr="00432AA7" w14:paraId="441CEDE9" w14:textId="77777777" w:rsidTr="00171C0F">
        <w:trPr>
          <w:trHeight w:val="800"/>
        </w:trPr>
        <w:tc>
          <w:tcPr>
            <w:tcW w:w="3708" w:type="dxa"/>
          </w:tcPr>
          <w:p w14:paraId="467E23EE" w14:textId="77777777" w:rsidR="00286C49" w:rsidRPr="00432AA7" w:rsidRDefault="00286C49" w:rsidP="001B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2AA7">
              <w:rPr>
                <w:rFonts w:ascii="Times New Roman" w:hAnsi="Times New Roman" w:cs="Times New Roman"/>
                <w:b/>
                <w:sz w:val="26"/>
              </w:rPr>
              <w:t>ỦY BAN NHÂN DÂN</w:t>
            </w:r>
          </w:p>
          <w:p w14:paraId="703547E3" w14:textId="77777777" w:rsidR="00286C49" w:rsidRPr="00432AA7" w:rsidRDefault="00C400FE" w:rsidP="001B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649F4EF3">
                <v:line id="_x0000_s1026" style="position:absolute;left:0;text-align:left;z-index:251660288" from="57.9pt,18.45pt" to="111.9pt,18.45pt"/>
              </w:pict>
            </w:r>
            <w:r w:rsidR="00286C49" w:rsidRPr="00432AA7">
              <w:rPr>
                <w:rFonts w:ascii="Times New Roman" w:hAnsi="Times New Roman" w:cs="Times New Roman"/>
                <w:b/>
                <w:sz w:val="26"/>
              </w:rPr>
              <w:t>TỈNH TÂY NINH</w:t>
            </w:r>
          </w:p>
        </w:tc>
        <w:tc>
          <w:tcPr>
            <w:tcW w:w="5760" w:type="dxa"/>
          </w:tcPr>
          <w:p w14:paraId="4713B4EB" w14:textId="77777777" w:rsidR="00286C49" w:rsidRPr="00432AA7" w:rsidRDefault="00286C49" w:rsidP="001B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2AA7">
              <w:rPr>
                <w:rFonts w:ascii="Times New Roman" w:hAnsi="Times New Roman" w:cs="Times New Roman"/>
                <w:b/>
                <w:sz w:val="26"/>
              </w:rPr>
              <w:t>CỘNG HOÀ XÃ HỘI CHỦ NGHĨA VIỆT NAM</w:t>
            </w:r>
          </w:p>
          <w:p w14:paraId="5A10731C" w14:textId="77777777" w:rsidR="00286C49" w:rsidRPr="00432AA7" w:rsidRDefault="00C400FE" w:rsidP="001B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4EA49BFD">
                <v:line id="_x0000_s1027" style="position:absolute;left:0;text-align:left;z-index:251661312" from="55.25pt,17.35pt" to="222.6pt,17.35pt"/>
              </w:pict>
            </w:r>
            <w:r w:rsidR="00286C49" w:rsidRPr="00432AA7">
              <w:rPr>
                <w:rFonts w:ascii="Times New Roman" w:hAnsi="Times New Roman" w:cs="Times New Roman"/>
                <w:b/>
                <w:sz w:val="28"/>
              </w:rPr>
              <w:t>Độc lập - Tự do - Hạnh phúc</w:t>
            </w:r>
          </w:p>
        </w:tc>
      </w:tr>
      <w:tr w:rsidR="00432AA7" w:rsidRPr="00432AA7" w14:paraId="5F152B73" w14:textId="77777777" w:rsidTr="00171C0F">
        <w:trPr>
          <w:trHeight w:val="440"/>
        </w:trPr>
        <w:tc>
          <w:tcPr>
            <w:tcW w:w="3708" w:type="dxa"/>
          </w:tcPr>
          <w:p w14:paraId="24DFDD56" w14:textId="460142F4" w:rsidR="00286C49" w:rsidRPr="00432AA7" w:rsidRDefault="00286C49" w:rsidP="00C369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2AA7">
              <w:rPr>
                <w:rFonts w:ascii="Times New Roman" w:hAnsi="Times New Roman" w:cs="Times New Roman"/>
                <w:sz w:val="26"/>
              </w:rPr>
              <w:t>Số:              /</w:t>
            </w:r>
            <w:r w:rsidR="008D4111" w:rsidRPr="00432AA7">
              <w:rPr>
                <w:rFonts w:ascii="Times New Roman" w:hAnsi="Times New Roman" w:cs="Times New Roman"/>
                <w:sz w:val="26"/>
              </w:rPr>
              <w:t>20</w:t>
            </w:r>
            <w:r w:rsidR="00BE4C87">
              <w:rPr>
                <w:rFonts w:ascii="Times New Roman" w:hAnsi="Times New Roman" w:cs="Times New Roman"/>
                <w:sz w:val="26"/>
              </w:rPr>
              <w:t>2</w:t>
            </w:r>
            <w:r w:rsidR="002B3272">
              <w:rPr>
                <w:rFonts w:ascii="Times New Roman" w:hAnsi="Times New Roman" w:cs="Times New Roman"/>
                <w:sz w:val="26"/>
              </w:rPr>
              <w:t>4</w:t>
            </w:r>
            <w:r w:rsidR="008D4111" w:rsidRPr="00432AA7">
              <w:rPr>
                <w:rFonts w:ascii="Times New Roman" w:hAnsi="Times New Roman" w:cs="Times New Roman"/>
                <w:sz w:val="26"/>
              </w:rPr>
              <w:t>/</w:t>
            </w:r>
            <w:r w:rsidRPr="00432AA7">
              <w:rPr>
                <w:rFonts w:ascii="Times New Roman" w:hAnsi="Times New Roman" w:cs="Times New Roman"/>
                <w:sz w:val="26"/>
              </w:rPr>
              <w:t>QĐ-UBND</w:t>
            </w:r>
          </w:p>
        </w:tc>
        <w:tc>
          <w:tcPr>
            <w:tcW w:w="5760" w:type="dxa"/>
          </w:tcPr>
          <w:p w14:paraId="3B3AEFFA" w14:textId="75BC0663" w:rsidR="00286C49" w:rsidRPr="00432AA7" w:rsidRDefault="00286C49" w:rsidP="00C36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2A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Tây Ninh, ngày         tháng  </w:t>
            </w:r>
            <w:r w:rsidR="00505F3B" w:rsidRPr="00432AA7">
              <w:rPr>
                <w:rFonts w:ascii="Times New Roman" w:hAnsi="Times New Roman" w:cs="Times New Roman"/>
                <w:i/>
                <w:sz w:val="28"/>
                <w:szCs w:val="28"/>
              </w:rPr>
              <w:t>.....</w:t>
            </w:r>
            <w:r w:rsidRPr="00432A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năm 20</w:t>
            </w:r>
            <w:r w:rsidR="00BE4C8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B327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4A30CE9E" w14:textId="67D046ED" w:rsidR="00286C49" w:rsidRPr="00432AA7" w:rsidRDefault="00C400FE" w:rsidP="00286C4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6"/>
        </w:rPr>
      </w:pPr>
      <w:r>
        <w:rPr>
          <w:rFonts w:ascii="Times New Roman" w:hAnsi="Times New Roman" w:cs="Times New Roman"/>
          <w:b/>
          <w:noProof/>
          <w:sz w:val="6"/>
        </w:rPr>
        <w:pict w14:anchorId="3C3DEEA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4.55pt;margin-top:10.75pt;width:78pt;height:21pt;z-index:251664384;mso-position-horizontal-relative:text;mso-position-vertical-relative:text">
            <v:textbox>
              <w:txbxContent>
                <w:p w14:paraId="188AC52C" w14:textId="0B45289F" w:rsidR="008F3297" w:rsidRPr="008F3297" w:rsidRDefault="008F329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F329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DỰ THẢO</w:t>
                  </w:r>
                </w:p>
              </w:txbxContent>
            </v:textbox>
          </v:shape>
        </w:pict>
      </w:r>
    </w:p>
    <w:p w14:paraId="4D735632" w14:textId="77777777" w:rsidR="00286C49" w:rsidRPr="00432AA7" w:rsidRDefault="00286C49" w:rsidP="008E2E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2AA7">
        <w:rPr>
          <w:rFonts w:ascii="Times New Roman" w:hAnsi="Times New Roman" w:cs="Times New Roman"/>
          <w:b/>
          <w:sz w:val="28"/>
          <w:szCs w:val="28"/>
          <w:lang w:val="fr-FR"/>
        </w:rPr>
        <w:t>QUYẾT ĐỊNH</w:t>
      </w:r>
    </w:p>
    <w:p w14:paraId="5DC80CEE" w14:textId="0B6AD53C" w:rsidR="00044ED6" w:rsidRDefault="008E2E62" w:rsidP="008E2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 w14:anchorId="1C8315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7.95pt;margin-top:79.7pt;width:90.75pt;height:0;z-index:251665408" o:connectortype="straight"/>
        </w:pict>
      </w:r>
      <w:bookmarkEnd w:id="0"/>
      <w:r w:rsidR="00044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Bãi bỏ Quyết định số 31/2018/QĐ-UBND ngày 24 tháng 8 năm 2018 </w:t>
      </w:r>
      <w:r w:rsidR="00044ED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của Ủy ban nhân dân tỉnh ban hành </w:t>
      </w:r>
      <w:r w:rsidR="00044ED6" w:rsidRPr="000770CD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Quy </w:t>
      </w:r>
      <w:r w:rsidR="00044ED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chế xét, cho phép </w:t>
      </w:r>
      <w:r w:rsidR="00044ED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br/>
        <w:t>sử dụng thẻ đi lại của doanh nhân APEC</w:t>
      </w:r>
      <w:r w:rsidR="00044ED6" w:rsidRPr="000770CD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r w:rsidR="00044ED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br/>
        <w:t>thuộc</w:t>
      </w:r>
      <w:r w:rsidR="00044ED6" w:rsidRPr="000770CD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tỉnh Tây Ninh</w:t>
      </w:r>
    </w:p>
    <w:p w14:paraId="0D16674F" w14:textId="0C92327F" w:rsidR="00063BC7" w:rsidRPr="00A96FF6" w:rsidRDefault="00063BC7" w:rsidP="00044ED6">
      <w:pPr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98742BA" w14:textId="07A1585A" w:rsidR="00286C49" w:rsidRPr="00801FC1" w:rsidRDefault="00286C49" w:rsidP="00286C49">
      <w:pPr>
        <w:shd w:val="clear" w:color="auto" w:fill="FFFFFF"/>
        <w:spacing w:before="120"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AA7">
        <w:rPr>
          <w:rFonts w:ascii="Times New Roman" w:eastAsia="Times New Roman" w:hAnsi="Times New Roman" w:cs="Times New Roman"/>
          <w:b/>
          <w:bCs/>
          <w:sz w:val="28"/>
          <w:szCs w:val="28"/>
        </w:rPr>
        <w:t>ỦY </w:t>
      </w:r>
      <w:r w:rsidRPr="00432AA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BAN NHÂN DÂN TỈNH </w:t>
      </w:r>
      <w:r w:rsidR="00801FC1">
        <w:rPr>
          <w:rFonts w:ascii="Times New Roman" w:eastAsia="Times New Roman" w:hAnsi="Times New Roman" w:cs="Times New Roman"/>
          <w:b/>
          <w:bCs/>
          <w:sz w:val="28"/>
          <w:szCs w:val="28"/>
        </w:rPr>
        <w:t>TÂY NINH</w:t>
      </w:r>
    </w:p>
    <w:p w14:paraId="5517E3D0" w14:textId="77777777" w:rsidR="008D4111" w:rsidRPr="00063BC7" w:rsidRDefault="008D4111" w:rsidP="00286C49">
      <w:pPr>
        <w:shd w:val="clear" w:color="auto" w:fill="FFFFFF"/>
        <w:spacing w:before="120"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8B815A" w14:textId="77777777" w:rsidR="00286C49" w:rsidRDefault="00286C49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Căn cứ Luật Tổ chức </w:t>
      </w:r>
      <w:r w:rsidR="008D4111"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chính quyền địa phương</w:t>
      </w:r>
      <w:r w:rsidR="002673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ngày 19 tháng 6</w:t>
      </w:r>
      <w:r w:rsidR="008D4111"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r w:rsidR="008D4111" w:rsidRPr="00432AA7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r w:rsidR="008D4111"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r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2015;</w:t>
      </w:r>
    </w:p>
    <w:p w14:paraId="3EAF9E73" w14:textId="77777777" w:rsidR="00566F54" w:rsidRPr="00566F54" w:rsidRDefault="00566F54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566F5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Luật sửa đổi, bổ sung một số điều của Luật Tổ chức Chính phủ và Luật Tổ chức chính quyền địa phương ngày 22 tháng 11 năm 2019;</w:t>
      </w:r>
    </w:p>
    <w:p w14:paraId="725E6D4D" w14:textId="2A580EA6" w:rsidR="00566F54" w:rsidRPr="00566F54" w:rsidRDefault="00566F54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566F5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Căn cứ Luật Ban hành văn bản quy phạm pháp luật ngày 22 tháng 6 </w:t>
      </w:r>
      <w:r w:rsidR="00063BC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br/>
      </w:r>
      <w:r w:rsidRPr="00566F5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năm</w:t>
      </w:r>
      <w:r w:rsidR="00063B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66F5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2015; </w:t>
      </w:r>
    </w:p>
    <w:p w14:paraId="2B9426C6" w14:textId="6E1ABE38" w:rsidR="00566F54" w:rsidRPr="00566F54" w:rsidRDefault="00566F54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566F5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Căn cứ </w:t>
      </w:r>
      <w:r w:rsidR="00063B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Luật </w:t>
      </w:r>
      <w:r w:rsidR="00AD372F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566F5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ửa đổi, bổ sung một số điều của Luật Ban hành văn bản quy phạm pháp luật ngày 18 tháng 6 năm 2020;</w:t>
      </w:r>
    </w:p>
    <w:p w14:paraId="10319188" w14:textId="10CB9BA3" w:rsidR="00286C49" w:rsidRDefault="00286C49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Quyết định số </w:t>
      </w:r>
      <w:hyperlink r:id="rId8" w:tgtFrame="_blank" w:history="1">
        <w:r w:rsidR="00267365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09</w:t>
        </w:r>
        <w:r w:rsidRPr="00432AA7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vi-VN"/>
          </w:rPr>
          <w:t>/20</w:t>
        </w:r>
        <w:r w:rsidR="00267365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23</w:t>
        </w:r>
        <w:r w:rsidRPr="00432AA7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vi-VN"/>
          </w:rPr>
          <w:t>/QĐ-TTg</w:t>
        </w:r>
      </w:hyperlink>
      <w:r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 ngày </w:t>
      </w:r>
      <w:r w:rsidR="00267365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</w:t>
      </w:r>
      <w:r w:rsidR="002673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tháng 4 năm 2023</w:t>
      </w:r>
      <w:r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của Thủ tướng Chính phủ </w:t>
      </w:r>
      <w:r w:rsidR="002673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Quy định </w:t>
      </w:r>
      <w:r w:rsidR="00063B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về </w:t>
      </w:r>
      <w:r w:rsidR="00267365">
        <w:rPr>
          <w:rFonts w:ascii="Times New Roman" w:eastAsia="Times New Roman" w:hAnsi="Times New Roman" w:cs="Times New Roman"/>
          <w:i/>
          <w:iCs/>
          <w:sz w:val="28"/>
          <w:szCs w:val="28"/>
        </w:rPr>
        <w:t>trình tự, thủ tục, thẩm quyền</w:t>
      </w:r>
      <w:r w:rsidR="00063BC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673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cấp và quản lý thẻ đi lại doanh nhân APEC</w:t>
      </w:r>
      <w:r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;</w:t>
      </w:r>
    </w:p>
    <w:p w14:paraId="58A8CEFE" w14:textId="264D02BC" w:rsidR="00286C49" w:rsidRDefault="00267365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r w:rsidR="00286C49" w:rsidRPr="00432AA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đề nghị của Giám đốc </w:t>
      </w:r>
      <w:r w:rsidR="008D4111" w:rsidRPr="00432AA7">
        <w:rPr>
          <w:rFonts w:ascii="Times New Roman" w:eastAsia="Times New Roman" w:hAnsi="Times New Roman" w:cs="Times New Roman"/>
          <w:i/>
          <w:iCs/>
          <w:sz w:val="28"/>
          <w:szCs w:val="28"/>
        </w:rPr>
        <w:t>Sở Công Thương tại Tờ trìn</w:t>
      </w:r>
      <w:r w:rsidR="00C740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 số        /TTr-SCT ngày    </w:t>
      </w:r>
      <w:r w:rsidR="00063B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tháng      năm </w:t>
      </w:r>
      <w:r w:rsidR="008D4111" w:rsidRPr="00432AA7">
        <w:rPr>
          <w:rFonts w:ascii="Times New Roman" w:eastAsia="Times New Roman" w:hAnsi="Times New Roman" w:cs="Times New Roman"/>
          <w:i/>
          <w:i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044ED6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3E1FF94A" w14:textId="77777777" w:rsidR="000818B0" w:rsidRPr="007D63FF" w:rsidRDefault="000818B0" w:rsidP="00063BC7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9D624" w14:textId="6BAB62A6" w:rsidR="00286C49" w:rsidRDefault="00286C49" w:rsidP="00063BC7">
      <w:pPr>
        <w:shd w:val="clear" w:color="auto" w:fill="FFFFFF"/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AA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QUYẾT ĐỊNH</w:t>
      </w:r>
      <w:r w:rsidR="008D4111" w:rsidRPr="00432A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8F4612F" w14:textId="77777777" w:rsidR="000818B0" w:rsidRPr="007D63FF" w:rsidRDefault="000818B0" w:rsidP="00063BC7">
      <w:pPr>
        <w:shd w:val="clear" w:color="auto" w:fill="FFFFFF"/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9042F" w14:textId="5D24BEFF" w:rsidR="00286C49" w:rsidRPr="00432AA7" w:rsidRDefault="00286C49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ieu_1"/>
      <w:r w:rsidRPr="00432AA7">
        <w:rPr>
          <w:rFonts w:ascii="Times New Roman" w:eastAsia="Times New Roman" w:hAnsi="Times New Roman" w:cs="Times New Roman"/>
          <w:b/>
          <w:bCs/>
          <w:sz w:val="28"/>
          <w:szCs w:val="28"/>
        </w:rPr>
        <w:t>Điều 1.</w:t>
      </w:r>
      <w:bookmarkEnd w:id="1"/>
      <w:r w:rsidRPr="00432AA7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2" w:name="dieu_1_name"/>
      <w:r w:rsidR="00044ED6">
        <w:rPr>
          <w:rFonts w:ascii="Times New Roman" w:eastAsia="Times New Roman" w:hAnsi="Times New Roman" w:cs="Times New Roman"/>
          <w:sz w:val="28"/>
          <w:szCs w:val="28"/>
        </w:rPr>
        <w:t>Bãi bỏ toàn bộ Quyết định số 31/2018/QĐ-UBND ngày 24 tháng 8 năm 2018 của Ủy ban nhân dân tỉnh ban hành</w:t>
      </w:r>
      <w:r w:rsidRPr="00432AA7">
        <w:rPr>
          <w:rFonts w:ascii="Times New Roman" w:eastAsia="Times New Roman" w:hAnsi="Times New Roman" w:cs="Times New Roman"/>
          <w:sz w:val="28"/>
          <w:szCs w:val="28"/>
        </w:rPr>
        <w:t xml:space="preserve"> Quy chế</w:t>
      </w:r>
      <w:r w:rsidR="0006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A7">
        <w:rPr>
          <w:rFonts w:ascii="Times New Roman" w:eastAsia="Times New Roman" w:hAnsi="Times New Roman" w:cs="Times New Roman"/>
          <w:sz w:val="28"/>
          <w:szCs w:val="28"/>
        </w:rPr>
        <w:t xml:space="preserve">xét, cho phép sử dụng thẻ đi lại doanh nhân APEC thuộc tỉnh </w:t>
      </w:r>
      <w:r w:rsidR="008D4111" w:rsidRPr="00432AA7">
        <w:rPr>
          <w:rFonts w:ascii="Times New Roman" w:eastAsia="Times New Roman" w:hAnsi="Times New Roman" w:cs="Times New Roman"/>
          <w:sz w:val="28"/>
          <w:szCs w:val="28"/>
        </w:rPr>
        <w:t>Tây Ninh</w:t>
      </w:r>
      <w:r w:rsidRPr="00432AA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"/>
    </w:p>
    <w:p w14:paraId="0F626880" w14:textId="0EC5698E" w:rsidR="00286C49" w:rsidRDefault="00286C49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ieu_2"/>
      <w:r w:rsidRPr="00432AA7">
        <w:rPr>
          <w:rFonts w:ascii="Times New Roman" w:eastAsia="Times New Roman" w:hAnsi="Times New Roman" w:cs="Times New Roman"/>
          <w:b/>
          <w:bCs/>
          <w:sz w:val="28"/>
          <w:szCs w:val="28"/>
        </w:rPr>
        <w:t>Điều 2.</w:t>
      </w:r>
      <w:bookmarkEnd w:id="3"/>
      <w:r w:rsidRPr="00432A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4ED6">
        <w:rPr>
          <w:rFonts w:ascii="Times New Roman" w:eastAsia="Times New Roman" w:hAnsi="Times New Roman" w:cs="Times New Roman"/>
          <w:sz w:val="28"/>
          <w:szCs w:val="28"/>
        </w:rPr>
        <w:t>Điều khoản thi hành</w:t>
      </w:r>
    </w:p>
    <w:p w14:paraId="466F1965" w14:textId="56B6D5AA" w:rsidR="00044ED6" w:rsidRDefault="00044ED6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Quyết định này có hiệu lực thi hành ngày ….. tháng …. năm 2024.</w:t>
      </w:r>
    </w:p>
    <w:p w14:paraId="4D4FBFDB" w14:textId="6DA101AA" w:rsidR="00286C49" w:rsidRPr="00432AA7" w:rsidRDefault="00044ED6" w:rsidP="007D63FF">
      <w:pPr>
        <w:shd w:val="clear" w:color="auto" w:fill="FFFFFF"/>
        <w:spacing w:before="140" w:after="1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Chánh Văn phòng </w:t>
      </w:r>
      <w:r w:rsidR="00267365">
        <w:rPr>
          <w:rFonts w:ascii="Times New Roman" w:eastAsia="Times New Roman" w:hAnsi="Times New Roman" w:cs="Times New Roman"/>
          <w:sz w:val="28"/>
          <w:szCs w:val="28"/>
        </w:rPr>
        <w:t>Ủy ban nhân dân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tỉnh, Giám đốc </w:t>
      </w:r>
      <w:r w:rsidR="008D4111" w:rsidRPr="00432AA7">
        <w:rPr>
          <w:rFonts w:ascii="Times New Roman" w:eastAsia="Times New Roman" w:hAnsi="Times New Roman" w:cs="Times New Roman"/>
          <w:sz w:val="28"/>
          <w:szCs w:val="28"/>
        </w:rPr>
        <w:t xml:space="preserve">Sở Công Thương, Giám đốc 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Công an tỉnh, Giám đốc các Sở: Kế hoạch và Đầu tư, </w:t>
      </w:r>
      <w:r w:rsidR="008D4111" w:rsidRPr="00432AA7">
        <w:rPr>
          <w:rFonts w:ascii="Times New Roman" w:eastAsia="Times New Roman" w:hAnsi="Times New Roman" w:cs="Times New Roman"/>
          <w:sz w:val="28"/>
          <w:szCs w:val="28"/>
        </w:rPr>
        <w:t xml:space="preserve">Nội vụ, </w:t>
      </w:r>
      <w:r w:rsidR="00171C0F" w:rsidRPr="00432AA7">
        <w:rPr>
          <w:rFonts w:ascii="Times New Roman" w:eastAsia="Times New Roman" w:hAnsi="Times New Roman" w:cs="Times New Roman"/>
          <w:sz w:val="28"/>
          <w:szCs w:val="28"/>
        </w:rPr>
        <w:t>Ngoại vụ, Lao động Thương binh và Xã hội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; Thủ trưởng các </w:t>
      </w:r>
      <w:r w:rsidR="00063BC7">
        <w:rPr>
          <w:rFonts w:ascii="Times New Roman" w:eastAsia="Times New Roman" w:hAnsi="Times New Roman" w:cs="Times New Roman"/>
          <w:sz w:val="28"/>
          <w:szCs w:val="28"/>
        </w:rPr>
        <w:t>b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>an, ngành</w:t>
      </w:r>
      <w:r w:rsidR="00171C0F" w:rsidRPr="00432AA7">
        <w:rPr>
          <w:rFonts w:ascii="Times New Roman" w:eastAsia="Times New Roman" w:hAnsi="Times New Roman" w:cs="Times New Roman"/>
          <w:sz w:val="28"/>
          <w:szCs w:val="28"/>
        </w:rPr>
        <w:t xml:space="preserve"> tỉnh: Hải quan, Thuế, Ban </w:t>
      </w:r>
      <w:r w:rsidR="00063BC7">
        <w:rPr>
          <w:rFonts w:ascii="Times New Roman" w:eastAsia="Times New Roman" w:hAnsi="Times New Roman" w:cs="Times New Roman"/>
          <w:sz w:val="28"/>
          <w:szCs w:val="28"/>
        </w:rPr>
        <w:t>Q</w:t>
      </w:r>
      <w:r w:rsidR="00171C0F" w:rsidRPr="00432AA7">
        <w:rPr>
          <w:rFonts w:ascii="Times New Roman" w:eastAsia="Times New Roman" w:hAnsi="Times New Roman" w:cs="Times New Roman"/>
          <w:sz w:val="28"/>
          <w:szCs w:val="28"/>
        </w:rPr>
        <w:t>uản lý Khu kinh tế, Bảo hiểm xã hội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; Chủ tịch </w:t>
      </w:r>
      <w:r w:rsidR="00063BC7">
        <w:rPr>
          <w:rFonts w:ascii="Times New Roman" w:eastAsia="Times New Roman" w:hAnsi="Times New Roman" w:cs="Times New Roman"/>
          <w:sz w:val="28"/>
          <w:szCs w:val="28"/>
        </w:rPr>
        <w:t>Ủy ban nhân dân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các 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huyện, thị xã</w:t>
      </w:r>
      <w:r w:rsidR="00063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3BC7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>thành ph</w:t>
      </w:r>
      <w:r w:rsidR="00063BC7" w:rsidRPr="00432AA7">
        <w:rPr>
          <w:rFonts w:ascii="Times New Roman" w:eastAsia="Times New Roman" w:hAnsi="Times New Roman" w:cs="Times New Roman"/>
          <w:sz w:val="28"/>
          <w:szCs w:val="28"/>
        </w:rPr>
        <w:t>ố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>; các doanh nghiệp, tổ chức và cá nhân có liên quan chịu 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</w:rPr>
        <w:t>tr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>ách nhiệm thi hành Quy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</w:rPr>
        <w:t>ế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>t đ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</w:rPr>
        <w:t>ị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  <w:lang w:val="vi-VN"/>
        </w:rPr>
        <w:t>nh này./</w:t>
      </w:r>
      <w:r w:rsidR="00286C49" w:rsidRPr="00432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007BC" w14:textId="77777777" w:rsidR="00286C49" w:rsidRPr="00432AA7" w:rsidRDefault="00286C49" w:rsidP="00801FC1">
      <w:pPr>
        <w:shd w:val="clear" w:color="auto" w:fill="FFFFFF"/>
        <w:spacing w:before="120" w:after="0" w:line="180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432AA7">
        <w:rPr>
          <w:rFonts w:ascii="Arial" w:eastAsia="Times New Roman" w:hAnsi="Arial" w:cs="Arial"/>
          <w:sz w:val="14"/>
          <w:szCs w:val="1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212"/>
      </w:tblGrid>
      <w:tr w:rsidR="00432AA7" w:rsidRPr="00432AA7" w14:paraId="09ACB61E" w14:textId="77777777" w:rsidTr="004D0B83">
        <w:trPr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5C3C" w14:textId="7A63D7AC" w:rsidR="00A96FF6" w:rsidRDefault="00286C49" w:rsidP="009D44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2AA7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br/>
            </w:r>
            <w:r w:rsidRPr="00432A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Nơi nhận:</w:t>
            </w:r>
            <w:r w:rsidRPr="00432A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432AA7">
              <w:rPr>
                <w:rFonts w:ascii="Times New Roman" w:eastAsia="Times New Roman" w:hAnsi="Times New Roman" w:cs="Times New Roman"/>
                <w:lang w:val="vi-VN"/>
              </w:rPr>
              <w:t xml:space="preserve">- </w:t>
            </w:r>
            <w:r w:rsidR="00A96FF6" w:rsidRPr="00A96FF6">
              <w:rPr>
                <w:rFonts w:ascii="Times New Roman" w:eastAsia="Times New Roman" w:hAnsi="Times New Roman" w:cs="Times New Roman"/>
                <w:lang w:val="vi-VN"/>
              </w:rPr>
              <w:t>Văn phòng Chính phủ;</w:t>
            </w:r>
          </w:p>
          <w:p w14:paraId="6355CE94" w14:textId="370768EE" w:rsidR="009D448C" w:rsidRDefault="009D448C" w:rsidP="009D44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Vụ Pháp chế Bộ Công Thương;</w:t>
            </w:r>
          </w:p>
          <w:p w14:paraId="32513706" w14:textId="51308422" w:rsidR="009D448C" w:rsidRPr="009D448C" w:rsidRDefault="009D448C" w:rsidP="009D44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432AA7">
              <w:rPr>
                <w:rFonts w:ascii="Times New Roman" w:eastAsia="Times New Roman" w:hAnsi="Times New Roman" w:cs="Times New Roman"/>
                <w:lang w:val="vi-VN"/>
              </w:rPr>
              <w:t>- Cục Quản lý XNC, Bộ Công an</w:t>
            </w:r>
            <w:r w:rsidRPr="00432AA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A058B1" w14:textId="77777777" w:rsidR="00A96FF6" w:rsidRPr="00A96FF6" w:rsidRDefault="00A96FF6" w:rsidP="009D44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A96FF6">
              <w:rPr>
                <w:rFonts w:ascii="Times New Roman" w:eastAsia="Times New Roman" w:hAnsi="Times New Roman" w:cs="Times New Roman"/>
                <w:lang w:val="vi-VN"/>
              </w:rPr>
              <w:t>- Cục Kiểm tra văn bản QPPL-BTP;</w:t>
            </w:r>
          </w:p>
          <w:p w14:paraId="0777518D" w14:textId="77777777" w:rsidR="00A96FF6" w:rsidRPr="00A96FF6" w:rsidRDefault="00A96FF6" w:rsidP="009D44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A96FF6">
              <w:rPr>
                <w:rFonts w:ascii="Times New Roman" w:eastAsia="Times New Roman" w:hAnsi="Times New Roman" w:cs="Times New Roman"/>
                <w:lang w:val="vi-VN"/>
              </w:rPr>
              <w:t>- TT.TU, TT. HĐND tỉnh;</w:t>
            </w:r>
          </w:p>
          <w:p w14:paraId="07803A22" w14:textId="77777777" w:rsidR="00A96FF6" w:rsidRPr="00A96FF6" w:rsidRDefault="00A96FF6" w:rsidP="009D44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A96FF6">
              <w:rPr>
                <w:rFonts w:ascii="Times New Roman" w:eastAsia="Times New Roman" w:hAnsi="Times New Roman" w:cs="Times New Roman"/>
                <w:lang w:val="vi-VN"/>
              </w:rPr>
              <w:t>- Chủ tịch, các PCT UBND tỉnh;</w:t>
            </w:r>
          </w:p>
          <w:p w14:paraId="5D42EEC2" w14:textId="2483B900" w:rsidR="00A96FF6" w:rsidRDefault="00A96FF6" w:rsidP="009D44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A96FF6">
              <w:rPr>
                <w:rFonts w:ascii="Times New Roman" w:eastAsia="Times New Roman" w:hAnsi="Times New Roman" w:cs="Times New Roman"/>
                <w:lang w:val="vi-VN"/>
              </w:rPr>
              <w:t xml:space="preserve">- </w:t>
            </w:r>
            <w:r w:rsidR="00286C49" w:rsidRPr="00432AA7">
              <w:rPr>
                <w:rFonts w:ascii="Times New Roman" w:eastAsia="Times New Roman" w:hAnsi="Times New Roman" w:cs="Times New Roman"/>
                <w:lang w:val="vi-VN"/>
              </w:rPr>
              <w:t xml:space="preserve">Như </w:t>
            </w:r>
            <w:r w:rsidR="009D448C">
              <w:rPr>
                <w:rFonts w:ascii="Times New Roman" w:eastAsia="Times New Roman" w:hAnsi="Times New Roman" w:cs="Times New Roman"/>
              </w:rPr>
              <w:t>Đ</w:t>
            </w:r>
            <w:r w:rsidR="00286C49" w:rsidRPr="00432AA7">
              <w:rPr>
                <w:rFonts w:ascii="Times New Roman" w:eastAsia="Times New Roman" w:hAnsi="Times New Roman" w:cs="Times New Roman"/>
                <w:lang w:val="vi-VN"/>
              </w:rPr>
              <w:t>i</w:t>
            </w:r>
            <w:r w:rsidR="00286C49" w:rsidRPr="00A96FF6">
              <w:rPr>
                <w:rFonts w:ascii="Times New Roman" w:eastAsia="Times New Roman" w:hAnsi="Times New Roman" w:cs="Times New Roman"/>
                <w:lang w:val="vi-VN"/>
              </w:rPr>
              <w:t>ề</w:t>
            </w:r>
            <w:r w:rsidR="00286C49" w:rsidRPr="00432AA7">
              <w:rPr>
                <w:rFonts w:ascii="Times New Roman" w:eastAsia="Times New Roman" w:hAnsi="Times New Roman" w:cs="Times New Roman"/>
                <w:lang w:val="vi-VN"/>
              </w:rPr>
              <w:t xml:space="preserve">u </w:t>
            </w:r>
            <w:r w:rsidR="002B3272">
              <w:rPr>
                <w:rFonts w:ascii="Times New Roman" w:eastAsia="Times New Roman" w:hAnsi="Times New Roman" w:cs="Times New Roman"/>
              </w:rPr>
              <w:t>2</w:t>
            </w:r>
            <w:r w:rsidR="00286C49" w:rsidRPr="00432AA7">
              <w:rPr>
                <w:rFonts w:ascii="Times New Roman" w:eastAsia="Times New Roman" w:hAnsi="Times New Roman" w:cs="Times New Roman"/>
                <w:lang w:val="vi-VN"/>
              </w:rPr>
              <w:t>;</w:t>
            </w:r>
          </w:p>
          <w:p w14:paraId="6BCE8275" w14:textId="77777777" w:rsidR="00A96FF6" w:rsidRDefault="00A96FF6" w:rsidP="009D44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Sở Tư pháp;</w:t>
            </w:r>
          </w:p>
          <w:p w14:paraId="6C6FB79D" w14:textId="4B78EF62" w:rsidR="00286C49" w:rsidRPr="00432AA7" w:rsidRDefault="00A96FF6" w:rsidP="009D44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432AA7">
              <w:rPr>
                <w:rFonts w:ascii="Times New Roman" w:eastAsia="Times New Roman" w:hAnsi="Times New Roman" w:cs="Times New Roman"/>
                <w:lang w:val="vi-VN"/>
              </w:rPr>
              <w:t xml:space="preserve">- </w:t>
            </w:r>
            <w:r w:rsidR="009D448C">
              <w:rPr>
                <w:rFonts w:ascii="Times New Roman" w:eastAsia="Times New Roman" w:hAnsi="Times New Roman" w:cs="Times New Roman"/>
              </w:rPr>
              <w:t>Trung tâm Công báo – Tin học tỉnh</w:t>
            </w:r>
            <w:r w:rsidRPr="00432AA7">
              <w:rPr>
                <w:rFonts w:ascii="Times New Roman" w:eastAsia="Times New Roman" w:hAnsi="Times New Roman" w:cs="Times New Roman"/>
                <w:lang w:val="vi-VN"/>
              </w:rPr>
              <w:t>;</w:t>
            </w:r>
            <w:r w:rsidR="00286C49" w:rsidRPr="00A96FF6">
              <w:rPr>
                <w:rFonts w:ascii="Times New Roman" w:eastAsia="Times New Roman" w:hAnsi="Times New Roman" w:cs="Times New Roman"/>
                <w:lang w:val="vi-VN"/>
              </w:rPr>
              <w:br/>
            </w:r>
            <w:r w:rsidR="004D0B83" w:rsidRPr="00432AA7">
              <w:rPr>
                <w:rFonts w:ascii="Times New Roman" w:eastAsia="Times New Roman" w:hAnsi="Times New Roman" w:cs="Times New Roman"/>
                <w:lang w:val="vi-VN"/>
              </w:rPr>
              <w:t xml:space="preserve">- Lưu: </w:t>
            </w:r>
            <w:r w:rsidR="004D0B83" w:rsidRPr="00432AA7">
              <w:rPr>
                <w:rFonts w:ascii="Times New Roman" w:hAnsi="Times New Roman" w:cs="Times New Roman"/>
              </w:rPr>
              <w:t>VT.VPUBND tỉnh</w:t>
            </w:r>
            <w:r w:rsidR="00286C49" w:rsidRPr="00432AA7">
              <w:rPr>
                <w:rFonts w:ascii="Times New Roman" w:eastAsia="Times New Roman" w:hAnsi="Times New Roman" w:cs="Times New Roman"/>
                <w:lang w:val="vi-VN"/>
              </w:rPr>
              <w:t>.</w:t>
            </w:r>
          </w:p>
        </w:tc>
        <w:tc>
          <w:tcPr>
            <w:tcW w:w="4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FEA5" w14:textId="77777777" w:rsidR="00286C49" w:rsidRPr="00432AA7" w:rsidRDefault="00286C49" w:rsidP="00505F3B">
            <w:pPr>
              <w:spacing w:before="120"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TM. ỦY BAN NHÂN DÂN</w:t>
            </w:r>
            <w:r w:rsidRPr="0043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CHỦ TỊCH</w:t>
            </w:r>
            <w:r w:rsidRPr="0043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43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43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43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43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</w:p>
        </w:tc>
      </w:tr>
    </w:tbl>
    <w:p w14:paraId="41D35CE3" w14:textId="77777777" w:rsidR="00286C49" w:rsidRPr="00432AA7" w:rsidRDefault="00286C49" w:rsidP="001B2C16">
      <w:pPr>
        <w:shd w:val="clear" w:color="auto" w:fill="FFFFFF"/>
        <w:spacing w:before="120" w:after="0" w:line="180" w:lineRule="atLeast"/>
        <w:rPr>
          <w:rFonts w:ascii="Arial" w:eastAsia="Times New Roman" w:hAnsi="Arial" w:cs="Arial"/>
          <w:sz w:val="14"/>
          <w:szCs w:val="14"/>
        </w:rPr>
      </w:pPr>
    </w:p>
    <w:sectPr w:rsidR="00286C49" w:rsidRPr="00432AA7" w:rsidSect="007D63FF">
      <w:headerReference w:type="default" r:id="rId9"/>
      <w:footerReference w:type="default" r:id="rId10"/>
      <w:pgSz w:w="11909" w:h="16834" w:code="9"/>
      <w:pgMar w:top="1191" w:right="907" w:bottom="119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B468" w14:textId="77777777" w:rsidR="00C400FE" w:rsidRDefault="00C400FE" w:rsidP="00107D6E">
      <w:pPr>
        <w:spacing w:after="0" w:line="240" w:lineRule="auto"/>
      </w:pPr>
      <w:r>
        <w:separator/>
      </w:r>
    </w:p>
  </w:endnote>
  <w:endnote w:type="continuationSeparator" w:id="0">
    <w:p w14:paraId="4B2C3486" w14:textId="77777777" w:rsidR="00C400FE" w:rsidRDefault="00C400FE" w:rsidP="0010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B515" w14:textId="77777777" w:rsidR="00107D6E" w:rsidRPr="00107D6E" w:rsidRDefault="00107D6E">
    <w:pPr>
      <w:pStyle w:val="Footer"/>
      <w:jc w:val="right"/>
      <w:rPr>
        <w:rFonts w:ascii="Times New Roman" w:hAnsi="Times New Roman" w:cs="Times New Roman"/>
      </w:rPr>
    </w:pPr>
  </w:p>
  <w:p w14:paraId="013FA19A" w14:textId="77777777" w:rsidR="00107D6E" w:rsidRDefault="00107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76E7F" w14:textId="77777777" w:rsidR="00C400FE" w:rsidRDefault="00C400FE" w:rsidP="00107D6E">
      <w:pPr>
        <w:spacing w:after="0" w:line="240" w:lineRule="auto"/>
      </w:pPr>
      <w:r>
        <w:separator/>
      </w:r>
    </w:p>
  </w:footnote>
  <w:footnote w:type="continuationSeparator" w:id="0">
    <w:p w14:paraId="2AAC68B2" w14:textId="77777777" w:rsidR="00C400FE" w:rsidRDefault="00C400FE" w:rsidP="0010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070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6D52DFF7" w14:textId="5D9BA56D" w:rsidR="007D63FF" w:rsidRPr="007D63FF" w:rsidRDefault="007D63FF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63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D63F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63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E2E6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63F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2E496C0A" w14:textId="77777777" w:rsidR="007D63FF" w:rsidRDefault="007D6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2723A"/>
    <w:multiLevelType w:val="hybridMultilevel"/>
    <w:tmpl w:val="FF10B26E"/>
    <w:lvl w:ilvl="0" w:tplc="E52EA9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C49"/>
    <w:rsid w:val="000148A7"/>
    <w:rsid w:val="00044ED6"/>
    <w:rsid w:val="00054AC1"/>
    <w:rsid w:val="00063BC7"/>
    <w:rsid w:val="000818B0"/>
    <w:rsid w:val="000D167C"/>
    <w:rsid w:val="000E55A7"/>
    <w:rsid w:val="00107D6E"/>
    <w:rsid w:val="00171C0F"/>
    <w:rsid w:val="00190B77"/>
    <w:rsid w:val="001B2C16"/>
    <w:rsid w:val="001E5997"/>
    <w:rsid w:val="00263430"/>
    <w:rsid w:val="00264E82"/>
    <w:rsid w:val="00267365"/>
    <w:rsid w:val="00286C49"/>
    <w:rsid w:val="002B3272"/>
    <w:rsid w:val="002D47A2"/>
    <w:rsid w:val="003240CE"/>
    <w:rsid w:val="003352B8"/>
    <w:rsid w:val="00364723"/>
    <w:rsid w:val="00391DC2"/>
    <w:rsid w:val="003A39A6"/>
    <w:rsid w:val="003A71F5"/>
    <w:rsid w:val="003D53C6"/>
    <w:rsid w:val="003F0A3B"/>
    <w:rsid w:val="0040481A"/>
    <w:rsid w:val="00410FF1"/>
    <w:rsid w:val="00417273"/>
    <w:rsid w:val="00432AA7"/>
    <w:rsid w:val="00452ED1"/>
    <w:rsid w:val="004A3FE2"/>
    <w:rsid w:val="004A7691"/>
    <w:rsid w:val="004B0899"/>
    <w:rsid w:val="004D0B83"/>
    <w:rsid w:val="004F5394"/>
    <w:rsid w:val="005051D4"/>
    <w:rsid w:val="00505F3B"/>
    <w:rsid w:val="0054619F"/>
    <w:rsid w:val="00566F54"/>
    <w:rsid w:val="005B0BB5"/>
    <w:rsid w:val="005B52CB"/>
    <w:rsid w:val="00600DA4"/>
    <w:rsid w:val="00603D4F"/>
    <w:rsid w:val="00650B21"/>
    <w:rsid w:val="006A0D37"/>
    <w:rsid w:val="00716407"/>
    <w:rsid w:val="00747458"/>
    <w:rsid w:val="007A095D"/>
    <w:rsid w:val="007D63FF"/>
    <w:rsid w:val="007F3586"/>
    <w:rsid w:val="00801FC1"/>
    <w:rsid w:val="0081422E"/>
    <w:rsid w:val="00852CE8"/>
    <w:rsid w:val="008701EC"/>
    <w:rsid w:val="00877B4D"/>
    <w:rsid w:val="00894A7B"/>
    <w:rsid w:val="008A3A32"/>
    <w:rsid w:val="008C12B3"/>
    <w:rsid w:val="008D4111"/>
    <w:rsid w:val="008D491F"/>
    <w:rsid w:val="008E2E62"/>
    <w:rsid w:val="008F3297"/>
    <w:rsid w:val="009440E8"/>
    <w:rsid w:val="00961F43"/>
    <w:rsid w:val="00967F11"/>
    <w:rsid w:val="00976DBA"/>
    <w:rsid w:val="009D448C"/>
    <w:rsid w:val="00A430D6"/>
    <w:rsid w:val="00A51F59"/>
    <w:rsid w:val="00A96FF6"/>
    <w:rsid w:val="00AA42B5"/>
    <w:rsid w:val="00AC2EB8"/>
    <w:rsid w:val="00AD372F"/>
    <w:rsid w:val="00B13BF7"/>
    <w:rsid w:val="00B31C95"/>
    <w:rsid w:val="00B53E8C"/>
    <w:rsid w:val="00B73AFD"/>
    <w:rsid w:val="00B85BA5"/>
    <w:rsid w:val="00B939B9"/>
    <w:rsid w:val="00BA725E"/>
    <w:rsid w:val="00BD64E9"/>
    <w:rsid w:val="00BD6B5B"/>
    <w:rsid w:val="00BE4C87"/>
    <w:rsid w:val="00C115F9"/>
    <w:rsid w:val="00C32A10"/>
    <w:rsid w:val="00C369C7"/>
    <w:rsid w:val="00C400FE"/>
    <w:rsid w:val="00C74054"/>
    <w:rsid w:val="00C742C6"/>
    <w:rsid w:val="00CA4A29"/>
    <w:rsid w:val="00D02106"/>
    <w:rsid w:val="00D87CDA"/>
    <w:rsid w:val="00D9247C"/>
    <w:rsid w:val="00D954B7"/>
    <w:rsid w:val="00DA005C"/>
    <w:rsid w:val="00DD18E0"/>
    <w:rsid w:val="00E016BE"/>
    <w:rsid w:val="00E36181"/>
    <w:rsid w:val="00E52082"/>
    <w:rsid w:val="00E5340A"/>
    <w:rsid w:val="00EB3841"/>
    <w:rsid w:val="00EB6707"/>
    <w:rsid w:val="00EC2C42"/>
    <w:rsid w:val="00F07F80"/>
    <w:rsid w:val="00F4049A"/>
    <w:rsid w:val="00F610C6"/>
    <w:rsid w:val="00F96E86"/>
    <w:rsid w:val="00FD4590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18B19DC1"/>
  <w15:docId w15:val="{204549CF-66A4-4303-987B-8848602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C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7CDA"/>
  </w:style>
  <w:style w:type="paragraph" w:styleId="Header">
    <w:name w:val="header"/>
    <w:basedOn w:val="Normal"/>
    <w:link w:val="HeaderChar"/>
    <w:uiPriority w:val="99"/>
    <w:unhideWhenUsed/>
    <w:rsid w:val="0010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6E"/>
  </w:style>
  <w:style w:type="paragraph" w:styleId="Footer">
    <w:name w:val="footer"/>
    <w:basedOn w:val="Normal"/>
    <w:link w:val="FooterChar"/>
    <w:uiPriority w:val="99"/>
    <w:unhideWhenUsed/>
    <w:rsid w:val="0010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6E"/>
  </w:style>
  <w:style w:type="paragraph" w:styleId="BalloonText">
    <w:name w:val="Balloon Text"/>
    <w:basedOn w:val="Normal"/>
    <w:link w:val="BalloonTextChar"/>
    <w:uiPriority w:val="99"/>
    <w:semiHidden/>
    <w:unhideWhenUsed/>
    <w:rsid w:val="0039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C87"/>
    <w:pPr>
      <w:ind w:left="720"/>
      <w:contextualSpacing/>
    </w:pPr>
  </w:style>
  <w:style w:type="character" w:customStyle="1" w:styleId="text">
    <w:name w:val="text"/>
    <w:basedOn w:val="DefaultParagraphFont"/>
    <w:rsid w:val="0056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223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4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734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293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3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942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45/2006/Q%C4%90-TTg&amp;area=2&amp;type=0&amp;match=False&amp;vc=True&amp;la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D6D8-8DFC-4189-B0EA-944F781D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TRANGSCT</dc:creator>
  <cp:lastModifiedBy>Administrator</cp:lastModifiedBy>
  <cp:revision>53</cp:revision>
  <cp:lastPrinted>2023-07-10T02:11:00Z</cp:lastPrinted>
  <dcterms:created xsi:type="dcterms:W3CDTF">2017-09-07T07:43:00Z</dcterms:created>
  <dcterms:modified xsi:type="dcterms:W3CDTF">2024-03-08T02:41:00Z</dcterms:modified>
</cp:coreProperties>
</file>