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4" w:rsidRPr="009215A9" w:rsidRDefault="0044655A" w:rsidP="002A5C24">
      <w:pPr>
        <w:jc w:val="center"/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  <w:r w:rsidRPr="009215A9">
        <w:rPr>
          <w:rFonts w:ascii="Tahoma" w:hAnsi="Tahoma" w:cs="Tahoma"/>
          <w:b/>
          <w:sz w:val="44"/>
          <w:szCs w:val="44"/>
        </w:rPr>
        <w:t xml:space="preserve">TÀI LIỆU HƯỚNG DẪN SỬ DỤNG </w:t>
      </w:r>
    </w:p>
    <w:p w:rsidR="00122C3E" w:rsidRPr="009215A9" w:rsidRDefault="0044655A" w:rsidP="002A5C24">
      <w:pPr>
        <w:jc w:val="center"/>
        <w:rPr>
          <w:rFonts w:ascii="Tahoma" w:hAnsi="Tahoma" w:cs="Tahoma"/>
          <w:b/>
          <w:sz w:val="44"/>
          <w:szCs w:val="44"/>
        </w:rPr>
      </w:pPr>
      <w:r w:rsidRPr="009215A9">
        <w:rPr>
          <w:rFonts w:ascii="Tahoma" w:hAnsi="Tahoma" w:cs="Tahoma"/>
          <w:b/>
          <w:sz w:val="44"/>
          <w:szCs w:val="44"/>
        </w:rPr>
        <w:t>HỆ THỐNG LẤY SỐ TỰ ĐỘNG</w:t>
      </w:r>
    </w:p>
    <w:p w:rsidR="002A5C24" w:rsidRPr="009215A9" w:rsidRDefault="002A5C24" w:rsidP="002A5C24">
      <w:pPr>
        <w:jc w:val="center"/>
        <w:rPr>
          <w:rFonts w:ascii="Tahoma" w:hAnsi="Tahoma" w:cs="Tahoma"/>
          <w:b/>
          <w:sz w:val="44"/>
          <w:szCs w:val="44"/>
        </w:rPr>
      </w:pPr>
      <w:r w:rsidRPr="009215A9">
        <w:rPr>
          <w:rFonts w:ascii="Tahoma" w:hAnsi="Tahoma" w:cs="Tahoma"/>
          <w:b/>
          <w:sz w:val="44"/>
          <w:szCs w:val="44"/>
        </w:rPr>
        <w:t>HÀNH CHÍNH CÔNG TỈNH TÂY NINH</w:t>
      </w:r>
    </w:p>
    <w:p w:rsidR="00A34BEA" w:rsidRDefault="00A34BEA" w:rsidP="002A5C24">
      <w:pPr>
        <w:jc w:val="center"/>
        <w:rPr>
          <w:rFonts w:ascii="Tahoma" w:hAnsi="Tahoma" w:cs="Tahoma"/>
          <w:b/>
          <w:sz w:val="44"/>
          <w:szCs w:val="44"/>
        </w:rPr>
      </w:pPr>
      <w:r w:rsidRPr="009215A9">
        <w:rPr>
          <w:rFonts w:ascii="Tahoma" w:hAnsi="Tahoma" w:cs="Tahoma"/>
          <w:b/>
          <w:sz w:val="44"/>
          <w:szCs w:val="44"/>
        </w:rPr>
        <w:t>DÀNH CHO BỘ PHẬN</w:t>
      </w:r>
      <w:r w:rsidR="00F20654" w:rsidRPr="009215A9">
        <w:rPr>
          <w:rFonts w:ascii="Tahoma" w:hAnsi="Tahoma" w:cs="Tahoma"/>
          <w:b/>
          <w:sz w:val="44"/>
          <w:szCs w:val="44"/>
        </w:rPr>
        <w:t xml:space="preserve"> QUẢN LÝ</w:t>
      </w:r>
      <w:r w:rsidRPr="009215A9">
        <w:rPr>
          <w:rFonts w:ascii="Tahoma" w:hAnsi="Tahoma" w:cs="Tahoma"/>
          <w:b/>
          <w:sz w:val="44"/>
          <w:szCs w:val="44"/>
        </w:rPr>
        <w:t xml:space="preserve"> TIẾP NHẬN</w:t>
      </w:r>
    </w:p>
    <w:p w:rsidR="00E803D8" w:rsidRDefault="00E803D8" w:rsidP="002A5C24">
      <w:pPr>
        <w:jc w:val="center"/>
        <w:rPr>
          <w:rFonts w:ascii="Tahoma" w:hAnsi="Tahoma" w:cs="Tahoma"/>
          <w:b/>
          <w:sz w:val="44"/>
          <w:szCs w:val="44"/>
        </w:rPr>
      </w:pPr>
    </w:p>
    <w:p w:rsidR="00E803D8" w:rsidRPr="009215A9" w:rsidRDefault="00E803D8" w:rsidP="002A5C24">
      <w:pPr>
        <w:jc w:val="center"/>
        <w:rPr>
          <w:rFonts w:ascii="Tahoma" w:hAnsi="Tahoma" w:cs="Tahoma"/>
          <w:b/>
          <w:sz w:val="44"/>
          <w:szCs w:val="44"/>
        </w:rPr>
      </w:pPr>
    </w:p>
    <w:p w:rsidR="002A5C24" w:rsidRPr="00F20654" w:rsidRDefault="002A5C24">
      <w:pPr>
        <w:rPr>
          <w:rFonts w:ascii="Tahoma" w:hAnsi="Tahoma" w:cs="Tahoma"/>
          <w:i/>
          <w:u w:val="single"/>
        </w:rPr>
      </w:pPr>
    </w:p>
    <w:p w:rsidR="002A5C24" w:rsidRPr="00F20654" w:rsidRDefault="002A5C24" w:rsidP="002A5C24">
      <w:pPr>
        <w:jc w:val="center"/>
        <w:rPr>
          <w:rFonts w:ascii="Tahoma" w:hAnsi="Tahoma" w:cs="Tahoma"/>
        </w:rPr>
      </w:pPr>
      <w:r w:rsidRPr="00F20654">
        <w:rPr>
          <w:rFonts w:ascii="Tahoma" w:hAnsi="Tahoma" w:cs="Tahoma"/>
          <w:noProof/>
        </w:rPr>
        <w:drawing>
          <wp:inline distT="0" distB="0" distL="0" distR="0">
            <wp:extent cx="1485900" cy="1485900"/>
            <wp:effectExtent l="19050" t="0" r="0" b="0"/>
            <wp:docPr id="1" name="Picture 1" descr="E:\vnpt\projects\web-dat-lich-mot-cua\documents\qrcode_dat_l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npt\projects\web-dat-lich-mot-cua\documents\qrcode_dat_lic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24" w:rsidRPr="00F20654" w:rsidRDefault="00630DA5" w:rsidP="002A5C24">
      <w:pPr>
        <w:jc w:val="center"/>
        <w:rPr>
          <w:rFonts w:ascii="Tahoma" w:hAnsi="Tahoma" w:cs="Tahoma"/>
          <w:sz w:val="36"/>
          <w:szCs w:val="36"/>
        </w:rPr>
      </w:pPr>
      <w:hyperlink r:id="rId7" w:history="1">
        <w:r w:rsidR="00177DD9" w:rsidRPr="00F20654">
          <w:rPr>
            <w:rStyle w:val="Hyperlink"/>
            <w:rFonts w:ascii="Tahoma" w:hAnsi="Tahoma" w:cs="Tahoma"/>
            <w:sz w:val="36"/>
            <w:szCs w:val="36"/>
          </w:rPr>
          <w:t>http://sothutu.tayninh.gov.vn</w:t>
        </w:r>
      </w:hyperlink>
    </w:p>
    <w:p w:rsidR="00432ED3" w:rsidRPr="00F20654" w:rsidRDefault="00432ED3" w:rsidP="002A5C24">
      <w:pPr>
        <w:jc w:val="center"/>
        <w:rPr>
          <w:rFonts w:ascii="Tahoma" w:hAnsi="Tahoma" w:cs="Tahoma"/>
        </w:rPr>
      </w:pPr>
    </w:p>
    <w:p w:rsidR="00E02A62" w:rsidRPr="00F20654" w:rsidRDefault="00E02A62" w:rsidP="002A5C24">
      <w:pPr>
        <w:jc w:val="center"/>
        <w:rPr>
          <w:rFonts w:ascii="Tahoma" w:hAnsi="Tahoma" w:cs="Tahoma"/>
        </w:rPr>
      </w:pPr>
    </w:p>
    <w:p w:rsidR="00E02A62" w:rsidRPr="00F20654" w:rsidRDefault="00E02A62" w:rsidP="002A5C24">
      <w:pPr>
        <w:jc w:val="center"/>
        <w:rPr>
          <w:rFonts w:ascii="Tahoma" w:hAnsi="Tahoma" w:cs="Tahoma"/>
        </w:rPr>
      </w:pPr>
    </w:p>
    <w:p w:rsidR="00E02A62" w:rsidRPr="00F20654" w:rsidRDefault="00E02A62" w:rsidP="002A5C24">
      <w:pPr>
        <w:jc w:val="center"/>
        <w:rPr>
          <w:rFonts w:ascii="Tahoma" w:hAnsi="Tahoma" w:cs="Tahoma"/>
        </w:rPr>
      </w:pPr>
    </w:p>
    <w:p w:rsidR="00E02A62" w:rsidRPr="00F20654" w:rsidRDefault="00E02A62" w:rsidP="002A5C24">
      <w:pPr>
        <w:jc w:val="center"/>
        <w:rPr>
          <w:rFonts w:ascii="Tahoma" w:hAnsi="Tahoma" w:cs="Tahoma"/>
        </w:rPr>
      </w:pPr>
    </w:p>
    <w:p w:rsidR="00E02A62" w:rsidRPr="00F20654" w:rsidRDefault="00E02A62" w:rsidP="002A5C24">
      <w:pPr>
        <w:jc w:val="center"/>
        <w:rPr>
          <w:rFonts w:ascii="Tahoma" w:hAnsi="Tahoma" w:cs="Tahoma"/>
        </w:rPr>
      </w:pPr>
    </w:p>
    <w:p w:rsidR="00E02A62" w:rsidRPr="00F20654" w:rsidRDefault="00E02A62" w:rsidP="009215A9">
      <w:pPr>
        <w:rPr>
          <w:rFonts w:ascii="Tahoma" w:hAnsi="Tahoma" w:cs="Tahoma"/>
        </w:rPr>
      </w:pPr>
    </w:p>
    <w:p w:rsidR="00432ED3" w:rsidRPr="00F20654" w:rsidRDefault="00432ED3" w:rsidP="002A5C24">
      <w:pPr>
        <w:jc w:val="center"/>
        <w:rPr>
          <w:rFonts w:ascii="Tahoma" w:hAnsi="Tahoma" w:cs="Tahoma"/>
          <w:sz w:val="52"/>
          <w:szCs w:val="52"/>
        </w:rPr>
      </w:pPr>
      <w:r w:rsidRPr="00F20654">
        <w:rPr>
          <w:rFonts w:ascii="Tahoma" w:hAnsi="Tahoma" w:cs="Tahoma"/>
          <w:sz w:val="52"/>
          <w:szCs w:val="52"/>
        </w:rPr>
        <w:t>*****</w:t>
      </w:r>
    </w:p>
    <w:p w:rsidR="000167A3" w:rsidRPr="000167A3" w:rsidRDefault="000167A3" w:rsidP="002A5C24">
      <w:pPr>
        <w:rPr>
          <w:rFonts w:ascii="Tahoma" w:hAnsi="Tahoma" w:cs="Tahoma"/>
          <w:b/>
          <w:sz w:val="28"/>
          <w:szCs w:val="28"/>
        </w:rPr>
      </w:pPr>
      <w:r w:rsidRPr="000167A3">
        <w:rPr>
          <w:rFonts w:ascii="Tahoma" w:hAnsi="Tahoma" w:cs="Tahoma"/>
          <w:b/>
          <w:sz w:val="28"/>
          <w:szCs w:val="28"/>
        </w:rPr>
        <w:lastRenderedPageBreak/>
        <w:t xml:space="preserve">1 – </w:t>
      </w:r>
      <w:r w:rsidRPr="000167A3">
        <w:rPr>
          <w:rFonts w:ascii="Tahoma" w:hAnsi="Tahoma" w:cs="Tahoma"/>
          <w:b/>
          <w:sz w:val="28"/>
          <w:szCs w:val="28"/>
          <w:u w:val="single"/>
        </w:rPr>
        <w:t>Đăng nhậ</w:t>
      </w:r>
      <w:r w:rsidR="005000D9">
        <w:rPr>
          <w:rFonts w:ascii="Tahoma" w:hAnsi="Tahoma" w:cs="Tahoma"/>
          <w:b/>
          <w:sz w:val="28"/>
          <w:szCs w:val="28"/>
          <w:u w:val="single"/>
        </w:rPr>
        <w:t>p</w:t>
      </w:r>
      <w:r w:rsidRPr="000167A3">
        <w:rPr>
          <w:rFonts w:ascii="Tahoma" w:hAnsi="Tahoma" w:cs="Tahoma"/>
          <w:b/>
          <w:sz w:val="28"/>
          <w:szCs w:val="28"/>
        </w:rPr>
        <w:t>:</w:t>
      </w:r>
    </w:p>
    <w:p w:rsidR="002A5C24" w:rsidRPr="006942DA" w:rsidRDefault="002A5C24" w:rsidP="000167A3">
      <w:pPr>
        <w:ind w:firstLine="720"/>
        <w:rPr>
          <w:rFonts w:ascii="Tahoma" w:hAnsi="Tahoma" w:cs="Tahoma"/>
          <w:sz w:val="24"/>
          <w:szCs w:val="24"/>
        </w:rPr>
      </w:pPr>
      <w:r w:rsidRPr="00F20654">
        <w:rPr>
          <w:rFonts w:ascii="Tahoma" w:hAnsi="Tahoma" w:cs="Tahoma"/>
          <w:b/>
          <w:sz w:val="28"/>
          <w:szCs w:val="28"/>
          <w:u w:val="single"/>
        </w:rPr>
        <w:t>Bước 1</w:t>
      </w:r>
      <w:r w:rsidRPr="00F20654">
        <w:rPr>
          <w:rFonts w:ascii="Tahoma" w:hAnsi="Tahoma" w:cs="Tahoma"/>
          <w:sz w:val="28"/>
          <w:szCs w:val="28"/>
        </w:rPr>
        <w:t xml:space="preserve">: </w:t>
      </w:r>
      <w:r w:rsidRPr="006942DA">
        <w:rPr>
          <w:rFonts w:ascii="Tahoma" w:hAnsi="Tahoma" w:cs="Tahoma"/>
          <w:sz w:val="24"/>
          <w:szCs w:val="24"/>
        </w:rPr>
        <w:t xml:space="preserve">truy cập vào địa chỉ web </w:t>
      </w:r>
      <w:hyperlink r:id="rId8" w:history="1">
        <w:r w:rsidRPr="006942DA">
          <w:rPr>
            <w:rStyle w:val="Hyperlink"/>
            <w:rFonts w:ascii="Tahoma" w:hAnsi="Tahoma" w:cs="Tahoma"/>
            <w:sz w:val="24"/>
            <w:szCs w:val="24"/>
          </w:rPr>
          <w:t>http://sothutu.tayninh.gov.vn</w:t>
        </w:r>
      </w:hyperlink>
    </w:p>
    <w:p w:rsidR="002A5C24" w:rsidRPr="00F20654" w:rsidRDefault="002A5C24">
      <w:pPr>
        <w:rPr>
          <w:rFonts w:ascii="Tahoma" w:hAnsi="Tahoma" w:cs="Tahoma"/>
        </w:rPr>
      </w:pPr>
      <w:r w:rsidRPr="00F20654">
        <w:rPr>
          <w:rFonts w:ascii="Tahoma" w:hAnsi="Tahoma" w:cs="Tahoma"/>
        </w:rPr>
        <w:t xml:space="preserve"> </w:t>
      </w:r>
      <w:r w:rsidR="007C1A2C">
        <w:rPr>
          <w:rFonts w:ascii="Tahoma" w:hAnsi="Tahoma" w:cs="Tahoma"/>
          <w:noProof/>
        </w:rPr>
        <w:drawing>
          <wp:inline distT="0" distB="0" distL="0" distR="0">
            <wp:extent cx="5943600" cy="389326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D3" w:rsidRPr="00F20654" w:rsidRDefault="00432ED3">
      <w:pPr>
        <w:rPr>
          <w:rFonts w:ascii="Tahoma" w:hAnsi="Tahoma" w:cs="Tahoma"/>
        </w:rPr>
      </w:pPr>
    </w:p>
    <w:p w:rsidR="00E02A62" w:rsidRPr="00F20654" w:rsidRDefault="00E02A62">
      <w:pPr>
        <w:rPr>
          <w:rFonts w:ascii="Tahoma" w:hAnsi="Tahoma" w:cs="Tahoma"/>
        </w:rPr>
      </w:pPr>
    </w:p>
    <w:p w:rsidR="00EE07F7" w:rsidRDefault="002A5C24" w:rsidP="000167A3">
      <w:pPr>
        <w:ind w:firstLine="720"/>
        <w:rPr>
          <w:rFonts w:ascii="Tahoma" w:hAnsi="Tahoma" w:cs="Tahoma"/>
          <w:sz w:val="28"/>
          <w:szCs w:val="28"/>
        </w:rPr>
      </w:pPr>
      <w:r w:rsidRPr="00F20654">
        <w:rPr>
          <w:rFonts w:ascii="Tahoma" w:hAnsi="Tahoma" w:cs="Tahoma"/>
          <w:b/>
          <w:sz w:val="28"/>
          <w:szCs w:val="28"/>
          <w:u w:val="single"/>
        </w:rPr>
        <w:t>Bước 2</w:t>
      </w:r>
      <w:r w:rsidRPr="00F20654">
        <w:rPr>
          <w:rFonts w:ascii="Tahoma" w:hAnsi="Tahoma" w:cs="Tahoma"/>
          <w:sz w:val="28"/>
          <w:szCs w:val="28"/>
        </w:rPr>
        <w:t xml:space="preserve">: </w:t>
      </w:r>
      <w:r w:rsidR="00EE07F7" w:rsidRPr="006942DA">
        <w:rPr>
          <w:rFonts w:ascii="Tahoma" w:hAnsi="Tahoma" w:cs="Tahoma"/>
          <w:sz w:val="24"/>
          <w:szCs w:val="24"/>
        </w:rPr>
        <w:t>bấm vào nút Chưa đăng nhập.</w:t>
      </w:r>
    </w:p>
    <w:p w:rsidR="00432ED3" w:rsidRDefault="00EE07F7" w:rsidP="000167A3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381250" cy="447675"/>
            <wp:effectExtent l="19050" t="0" r="0" b="0"/>
            <wp:docPr id="4" name="Picture 1" descr="C:\Users\Admin\Desktop\Cap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pture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26" w:rsidRPr="006942DA" w:rsidRDefault="00E54726" w:rsidP="000167A3">
      <w:pPr>
        <w:ind w:firstLine="720"/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sz w:val="24"/>
          <w:szCs w:val="24"/>
        </w:rPr>
        <w:t>Hệ thống sẽ chuyển về trang Đăng nhập</w:t>
      </w:r>
    </w:p>
    <w:p w:rsidR="00E54726" w:rsidRPr="00F20654" w:rsidRDefault="00E54726" w:rsidP="00E5472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drawing>
          <wp:inline distT="0" distB="0" distL="0" distR="0">
            <wp:extent cx="3648075" cy="2057389"/>
            <wp:effectExtent l="19050" t="0" r="0" b="0"/>
            <wp:docPr id="6" name="Picture 2" descr="C:\Users\Admin\Desktop\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pture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01" cy="205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F7" w:rsidRPr="000167A3" w:rsidRDefault="00E54726" w:rsidP="000167A3">
      <w:pPr>
        <w:ind w:left="720"/>
        <w:rPr>
          <w:rFonts w:ascii="Tahoma" w:hAnsi="Tahoma" w:cs="Tahoma"/>
          <w:sz w:val="28"/>
          <w:szCs w:val="28"/>
        </w:rPr>
      </w:pPr>
      <w:r w:rsidRPr="000167A3">
        <w:rPr>
          <w:rFonts w:ascii="Tahoma" w:hAnsi="Tahoma" w:cs="Tahoma"/>
          <w:b/>
          <w:sz w:val="28"/>
          <w:szCs w:val="28"/>
          <w:u w:val="single"/>
        </w:rPr>
        <w:t>Bước 3</w:t>
      </w:r>
      <w:r w:rsidRPr="000167A3">
        <w:rPr>
          <w:rFonts w:ascii="Tahoma" w:hAnsi="Tahoma" w:cs="Tahoma"/>
          <w:sz w:val="28"/>
          <w:szCs w:val="28"/>
        </w:rPr>
        <w:t xml:space="preserve">: </w:t>
      </w:r>
      <w:r w:rsidRPr="006942DA">
        <w:rPr>
          <w:rFonts w:ascii="Tahoma" w:hAnsi="Tahoma" w:cs="Tahoma"/>
          <w:sz w:val="24"/>
          <w:szCs w:val="24"/>
        </w:rPr>
        <w:t>Nhập Tên đăng nhập và Mật khẩu theo thông tin được cấp.</w:t>
      </w:r>
      <w:r w:rsidR="000167A3" w:rsidRPr="006942DA">
        <w:rPr>
          <w:rFonts w:ascii="Tahoma" w:hAnsi="Tahoma" w:cs="Tahoma"/>
          <w:sz w:val="24"/>
          <w:szCs w:val="24"/>
        </w:rPr>
        <w:t xml:space="preserve"> Đăng nhập thành công hệ thống sẽ chuyển vào giao diện kèm menu dành cho công tác quản lý.</w:t>
      </w:r>
    </w:p>
    <w:p w:rsidR="000167A3" w:rsidRDefault="000167A3">
      <w:pPr>
        <w:rPr>
          <w:rFonts w:ascii="Tahoma" w:hAnsi="Tahoma" w:cs="Tahoma"/>
        </w:rPr>
      </w:pPr>
    </w:p>
    <w:p w:rsidR="000167A3" w:rsidRPr="00F20654" w:rsidRDefault="000167A3">
      <w:pPr>
        <w:rPr>
          <w:rFonts w:ascii="Tahoma" w:hAnsi="Tahoma" w:cs="Tahoma"/>
        </w:rPr>
      </w:pPr>
    </w:p>
    <w:p w:rsidR="00E02A62" w:rsidRPr="00F20654" w:rsidRDefault="000167A3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noProof/>
          <w:sz w:val="28"/>
          <w:szCs w:val="28"/>
          <w:u w:val="single"/>
        </w:rPr>
        <w:drawing>
          <wp:inline distT="0" distB="0" distL="0" distR="0">
            <wp:extent cx="6032458" cy="3276600"/>
            <wp:effectExtent l="19050" t="0" r="6392" b="0"/>
            <wp:docPr id="11" name="Picture 6" descr="C:\Users\Admin\Desktop\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Capture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58" cy="327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A62" w:rsidRPr="00F20654">
        <w:rPr>
          <w:rFonts w:ascii="Tahoma" w:hAnsi="Tahoma" w:cs="Tahoma"/>
          <w:b/>
          <w:sz w:val="28"/>
          <w:szCs w:val="28"/>
          <w:u w:val="single"/>
        </w:rPr>
        <w:br w:type="page"/>
      </w:r>
    </w:p>
    <w:p w:rsidR="002A5C24" w:rsidRPr="00F20654" w:rsidRDefault="000167A3">
      <w:pPr>
        <w:rPr>
          <w:rFonts w:ascii="Tahoma" w:hAnsi="Tahoma" w:cs="Tahoma"/>
          <w:sz w:val="28"/>
          <w:szCs w:val="28"/>
        </w:rPr>
      </w:pPr>
      <w:r w:rsidRPr="000167A3">
        <w:rPr>
          <w:rFonts w:ascii="Tahoma" w:hAnsi="Tahoma" w:cs="Tahoma"/>
          <w:b/>
          <w:sz w:val="28"/>
          <w:szCs w:val="28"/>
        </w:rPr>
        <w:lastRenderedPageBreak/>
        <w:t>2</w:t>
      </w:r>
      <w:r>
        <w:rPr>
          <w:rFonts w:ascii="Tahoma" w:hAnsi="Tahoma" w:cs="Tahoma"/>
          <w:b/>
          <w:sz w:val="28"/>
          <w:szCs w:val="28"/>
        </w:rPr>
        <w:t xml:space="preserve"> – </w:t>
      </w:r>
      <w:r w:rsidRPr="006942DA">
        <w:rPr>
          <w:rFonts w:ascii="Tahoma" w:hAnsi="Tahoma" w:cs="Tahoma"/>
          <w:b/>
          <w:sz w:val="28"/>
          <w:szCs w:val="28"/>
          <w:u w:val="single"/>
        </w:rPr>
        <w:t>Form Tiếp nhận</w:t>
      </w:r>
    </w:p>
    <w:p w:rsidR="000167A3" w:rsidRPr="006942DA" w:rsidRDefault="000167A3" w:rsidP="000167A3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b/>
          <w:sz w:val="24"/>
          <w:szCs w:val="24"/>
          <w:u w:val="single"/>
        </w:rPr>
        <w:t>Bước 1</w:t>
      </w:r>
      <w:r w:rsidRPr="006942DA">
        <w:rPr>
          <w:rFonts w:ascii="Tahoma" w:hAnsi="Tahoma" w:cs="Tahoma"/>
          <w:sz w:val="24"/>
          <w:szCs w:val="24"/>
        </w:rPr>
        <w:t>: Chọn Ngày hẹn sau đó bấm nút Tìm, hệ thống sẽ hiển thị danh sách các cá nhân đã đăng ký hẹn lịch.</w:t>
      </w:r>
    </w:p>
    <w:p w:rsidR="000167A3" w:rsidRDefault="000167A3" w:rsidP="000167A3">
      <w:pPr>
        <w:rPr>
          <w:rFonts w:ascii="Tahoma" w:hAnsi="Tahoma" w:cs="Tahoma"/>
        </w:rPr>
      </w:pPr>
      <w:r w:rsidRPr="000167A3">
        <w:rPr>
          <w:rFonts w:ascii="Tahoma" w:hAnsi="Tahoma" w:cs="Tahoma"/>
          <w:noProof/>
        </w:rPr>
        <w:drawing>
          <wp:inline distT="0" distB="0" distL="0" distR="0">
            <wp:extent cx="5943600" cy="3341643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DA" w:rsidRDefault="006942DA" w:rsidP="000167A3">
      <w:pPr>
        <w:rPr>
          <w:rFonts w:ascii="Tahoma" w:hAnsi="Tahoma" w:cs="Tahoma"/>
        </w:rPr>
      </w:pPr>
    </w:p>
    <w:p w:rsidR="000167A3" w:rsidRPr="006942DA" w:rsidRDefault="000167A3" w:rsidP="000167A3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b/>
          <w:sz w:val="24"/>
          <w:szCs w:val="24"/>
          <w:u w:val="single"/>
        </w:rPr>
        <w:t>Bước 2</w:t>
      </w:r>
      <w:r w:rsidRPr="006942DA">
        <w:rPr>
          <w:rFonts w:ascii="Tahoma" w:hAnsi="Tahoma" w:cs="Tahoma"/>
          <w:sz w:val="24"/>
          <w:szCs w:val="24"/>
        </w:rPr>
        <w:t xml:space="preserve">: </w:t>
      </w:r>
      <w:r w:rsidR="006942DA" w:rsidRPr="006942DA">
        <w:rPr>
          <w:rFonts w:ascii="Tahoma" w:hAnsi="Tahoma" w:cs="Tahoma"/>
          <w:sz w:val="24"/>
          <w:szCs w:val="24"/>
        </w:rPr>
        <w:t>Bấm chọn vào cá nhân cần tiếp nhận sau đó bấm nút Xác nhận.</w:t>
      </w:r>
    </w:p>
    <w:p w:rsidR="006942DA" w:rsidRPr="006942DA" w:rsidRDefault="006942DA" w:rsidP="000167A3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3600" cy="1017535"/>
            <wp:effectExtent l="19050" t="0" r="0" b="0"/>
            <wp:docPr id="13" name="Picture 7" descr="C:\Users\Admin\Desktop\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Capture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DA" w:rsidRPr="006942DA" w:rsidRDefault="006942DA" w:rsidP="000167A3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sz w:val="24"/>
          <w:szCs w:val="24"/>
        </w:rPr>
        <w:t>Hệ thống sẽ chuyển cá nhân đó sang trạng thái đã tiếp nhận.</w:t>
      </w:r>
    </w:p>
    <w:p w:rsidR="006942DA" w:rsidRPr="006942DA" w:rsidRDefault="006942DA" w:rsidP="000167A3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sz w:val="24"/>
          <w:szCs w:val="24"/>
        </w:rPr>
        <w:t>Bấm vào check Đã xác nhận để xem danh sách các thủ tục đã được tiếp nhận.</w:t>
      </w:r>
    </w:p>
    <w:p w:rsidR="006942DA" w:rsidRPr="006942DA" w:rsidRDefault="006942DA" w:rsidP="006942DA">
      <w:pPr>
        <w:jc w:val="center"/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1362075" cy="704850"/>
            <wp:effectExtent l="19050" t="0" r="9525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DA" w:rsidRPr="006942DA" w:rsidRDefault="006942DA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sz w:val="24"/>
          <w:szCs w:val="24"/>
        </w:rPr>
        <w:br w:type="page"/>
      </w:r>
    </w:p>
    <w:p w:rsidR="006942DA" w:rsidRPr="006942DA" w:rsidRDefault="006942DA" w:rsidP="000167A3">
      <w:pPr>
        <w:rPr>
          <w:rFonts w:ascii="Tahoma" w:hAnsi="Tahoma" w:cs="Tahoma"/>
          <w:b/>
          <w:sz w:val="28"/>
          <w:szCs w:val="28"/>
        </w:rPr>
      </w:pPr>
      <w:r w:rsidRPr="006942DA">
        <w:rPr>
          <w:rFonts w:ascii="Tahoma" w:hAnsi="Tahoma" w:cs="Tahoma"/>
          <w:b/>
          <w:sz w:val="28"/>
          <w:szCs w:val="28"/>
        </w:rPr>
        <w:lastRenderedPageBreak/>
        <w:t xml:space="preserve">3 – </w:t>
      </w:r>
      <w:r w:rsidRPr="006942DA">
        <w:rPr>
          <w:rFonts w:ascii="Tahoma" w:hAnsi="Tahoma" w:cs="Tahoma"/>
          <w:b/>
          <w:sz w:val="28"/>
          <w:szCs w:val="28"/>
          <w:u w:val="single"/>
        </w:rPr>
        <w:t>Form thống kê</w:t>
      </w:r>
      <w:r w:rsidRPr="006942DA">
        <w:rPr>
          <w:rFonts w:ascii="Tahoma" w:hAnsi="Tahoma" w:cs="Tahoma"/>
          <w:b/>
          <w:sz w:val="28"/>
          <w:szCs w:val="28"/>
        </w:rPr>
        <w:t>:</w:t>
      </w:r>
    </w:p>
    <w:p w:rsidR="006942DA" w:rsidRPr="006942DA" w:rsidRDefault="006942DA" w:rsidP="000167A3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3600" cy="3224463"/>
            <wp:effectExtent l="19050" t="0" r="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DA" w:rsidRPr="006942DA" w:rsidRDefault="006942DA" w:rsidP="006942DA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b/>
          <w:sz w:val="24"/>
          <w:szCs w:val="24"/>
          <w:u w:val="single"/>
        </w:rPr>
        <w:t>Bước 1</w:t>
      </w:r>
      <w:r w:rsidRPr="006942DA">
        <w:rPr>
          <w:rFonts w:ascii="Tahoma" w:hAnsi="Tahoma" w:cs="Tahoma"/>
          <w:sz w:val="24"/>
          <w:szCs w:val="24"/>
        </w:rPr>
        <w:t>: Chọn Từ ngày Đến ngày cần thống kê.</w:t>
      </w:r>
    </w:p>
    <w:p w:rsidR="006942DA" w:rsidRPr="006942DA" w:rsidRDefault="006942DA" w:rsidP="006942DA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b/>
          <w:sz w:val="24"/>
          <w:szCs w:val="24"/>
          <w:u w:val="single"/>
        </w:rPr>
        <w:t>Bước 2</w:t>
      </w:r>
      <w:r w:rsidRPr="006942DA">
        <w:rPr>
          <w:rFonts w:ascii="Tahoma" w:hAnsi="Tahoma" w:cs="Tahoma"/>
          <w:sz w:val="24"/>
          <w:szCs w:val="24"/>
        </w:rPr>
        <w:t xml:space="preserve">: Bấm nút thống kê. </w:t>
      </w:r>
    </w:p>
    <w:p w:rsidR="006942DA" w:rsidRPr="006942DA" w:rsidRDefault="006942DA" w:rsidP="006942DA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sz w:val="24"/>
          <w:szCs w:val="24"/>
        </w:rPr>
        <w:t>Hệ thống sẽ hiển thị danh sách các các nhân, tổ chức đã đăng ký.</w:t>
      </w:r>
    </w:p>
    <w:p w:rsidR="006942DA" w:rsidRPr="006942DA" w:rsidRDefault="006942DA" w:rsidP="006942DA">
      <w:pPr>
        <w:rPr>
          <w:rFonts w:ascii="Tahoma" w:hAnsi="Tahoma" w:cs="Tahoma"/>
          <w:sz w:val="24"/>
          <w:szCs w:val="24"/>
        </w:rPr>
      </w:pPr>
      <w:r w:rsidRPr="006942DA">
        <w:rPr>
          <w:rFonts w:ascii="Tahoma" w:hAnsi="Tahoma" w:cs="Tahoma"/>
          <w:b/>
          <w:sz w:val="24"/>
          <w:szCs w:val="24"/>
          <w:u w:val="single"/>
        </w:rPr>
        <w:t>Bước 3</w:t>
      </w:r>
      <w:r w:rsidRPr="006942DA">
        <w:rPr>
          <w:rFonts w:ascii="Tahoma" w:hAnsi="Tahoma" w:cs="Tahoma"/>
          <w:sz w:val="24"/>
          <w:szCs w:val="24"/>
        </w:rPr>
        <w:t>: Bấm nút xuấ</w:t>
      </w:r>
      <w:r w:rsidR="00416939">
        <w:rPr>
          <w:rFonts w:ascii="Tahoma" w:hAnsi="Tahoma" w:cs="Tahoma"/>
          <w:sz w:val="24"/>
          <w:szCs w:val="24"/>
        </w:rPr>
        <w:t>t</w:t>
      </w:r>
      <w:r w:rsidRPr="006942DA">
        <w:rPr>
          <w:rFonts w:ascii="Tahoma" w:hAnsi="Tahoma" w:cs="Tahoma"/>
          <w:sz w:val="24"/>
          <w:szCs w:val="24"/>
        </w:rPr>
        <w:t xml:space="preserve"> Excel để export danh sách ra file excel.</w:t>
      </w:r>
    </w:p>
    <w:p w:rsidR="006942DA" w:rsidRPr="00F20654" w:rsidRDefault="006942DA" w:rsidP="000167A3">
      <w:pPr>
        <w:rPr>
          <w:rFonts w:ascii="Tahoma" w:hAnsi="Tahoma" w:cs="Tahoma"/>
        </w:rPr>
      </w:pPr>
    </w:p>
    <w:sectPr w:rsidR="006942DA" w:rsidRPr="00F20654" w:rsidSect="0012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A"/>
    <w:rsid w:val="000167A3"/>
    <w:rsid w:val="00094551"/>
    <w:rsid w:val="00096B63"/>
    <w:rsid w:val="00122C3E"/>
    <w:rsid w:val="00177DD9"/>
    <w:rsid w:val="002A5C24"/>
    <w:rsid w:val="00416939"/>
    <w:rsid w:val="00432ED3"/>
    <w:rsid w:val="0044655A"/>
    <w:rsid w:val="004D7268"/>
    <w:rsid w:val="005000D9"/>
    <w:rsid w:val="00630DA5"/>
    <w:rsid w:val="006942DA"/>
    <w:rsid w:val="007C1A2C"/>
    <w:rsid w:val="00807BA9"/>
    <w:rsid w:val="009215A9"/>
    <w:rsid w:val="00A172BD"/>
    <w:rsid w:val="00A34BEA"/>
    <w:rsid w:val="00BC743F"/>
    <w:rsid w:val="00D5480A"/>
    <w:rsid w:val="00D934B6"/>
    <w:rsid w:val="00E02A62"/>
    <w:rsid w:val="00E54726"/>
    <w:rsid w:val="00E803D8"/>
    <w:rsid w:val="00EE07F7"/>
    <w:rsid w:val="00F20654"/>
    <w:rsid w:val="00F27B68"/>
    <w:rsid w:val="00F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hutu.tayninh.gov.vn/scripts/dat-lich/dat-lich.aspx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hyperlink" Target="http://sothutu.tayninh.gov.vn/scripts/dat-lich/dat-lich.aspx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4773FC-39EB-4C33-883E-487863D7F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E6003-0451-43AF-96C7-85740EDC7C05}"/>
</file>

<file path=customXml/itemProps3.xml><?xml version="1.0" encoding="utf-8"?>
<ds:datastoreItem xmlns:ds="http://schemas.openxmlformats.org/officeDocument/2006/customXml" ds:itemID="{65A076D5-D47E-4BBE-969E-BA2ABB7AB85C}"/>
</file>

<file path=customXml/itemProps4.xml><?xml version="1.0" encoding="utf-8"?>
<ds:datastoreItem xmlns:ds="http://schemas.openxmlformats.org/officeDocument/2006/customXml" ds:itemID="{7657396F-6D3B-4649-8D08-6C9FED5CC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2021-07-10T03:09:00Z</dcterms:created>
  <dcterms:modified xsi:type="dcterms:W3CDTF">2021-07-10T03:09:00Z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